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F9318" w14:textId="77777777" w:rsidR="00747007" w:rsidRDefault="00000000">
      <w:pPr>
        <w:pStyle w:val="NormalWeb"/>
      </w:pPr>
      <w:r>
        <w:rPr>
          <w:noProof/>
        </w:rPr>
        <w:drawing>
          <wp:inline distT="0" distB="0" distL="0" distR="0" wp14:anchorId="10A6AE7F" wp14:editId="6580FE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A902" w14:textId="77777777" w:rsidR="00747007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747007" w14:paraId="148D300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2686D" w14:textId="77777777" w:rsidR="007470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E800" w14:textId="01951F58" w:rsidR="0074700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12133">
              <w:rPr>
                <w:rStyle w:val="Forte"/>
                <w:rFonts w:eastAsia="Times New Roman"/>
              </w:rPr>
              <w:t>2</w:t>
            </w:r>
            <w:r w:rsidR="00F12133">
              <w:rPr>
                <w:rStyle w:val="Forte"/>
              </w:rPr>
              <w:t>5/10/2023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47007" w14:paraId="66EB131F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74E57" w14:textId="77777777" w:rsidR="00747007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50706" w14:textId="6E2B78C9" w:rsidR="00747007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 w:rsidR="00F12133">
              <w:rPr>
                <w:rStyle w:val="Forte"/>
                <w:rFonts w:eastAsia="Times New Roman"/>
              </w:rPr>
              <w:t>1</w:t>
            </w:r>
            <w:r w:rsidR="00F12133">
              <w:rPr>
                <w:rStyle w:val="Forte"/>
              </w:rPr>
              <w:t>92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634970F7" w14:textId="2D344E6F" w:rsidR="00747007" w:rsidRDefault="00767DCC">
      <w:pPr>
        <w:pStyle w:val="NormalWeb"/>
      </w:pPr>
      <w:r w:rsidRPr="00767DCC">
        <w:rPr>
          <w:rStyle w:val="Forte"/>
        </w:rPr>
        <w:t>FACULDADE DE TECNOLOGIA PROFESSOR ANTONIO SEABRA</w:t>
      </w:r>
      <w:r>
        <w:rPr>
          <w:rStyle w:val="Forte"/>
        </w:rPr>
        <w:t xml:space="preserve"> – LINS</w:t>
      </w:r>
    </w:p>
    <w:p w14:paraId="137F925E" w14:textId="77777777" w:rsidR="00747007" w:rsidRDefault="00000000">
      <w:pPr>
        <w:pStyle w:val="NormalWeb"/>
      </w:pPr>
      <w:r>
        <w:t> </w:t>
      </w:r>
    </w:p>
    <w:p w14:paraId="201EE370" w14:textId="77777777" w:rsidR="00747007" w:rsidRDefault="00000000">
      <w:pPr>
        <w:pStyle w:val="NormalWeb"/>
      </w:pPr>
      <w:r>
        <w:rPr>
          <w:rStyle w:val="Forte"/>
        </w:rPr>
        <w:t>PROCESSO SELETIVO SIMPLIFICADO PARA AUXILIAR DE DOCENTE, EDITAL Nº 192/02/2023,   – PROCESSO Nº CEETEPS–PRC– 136.00104823/2023–91</w:t>
      </w:r>
    </w:p>
    <w:p w14:paraId="5C07F782" w14:textId="77777777" w:rsidR="00747007" w:rsidRDefault="00000000">
      <w:pPr>
        <w:pStyle w:val="NormalWeb"/>
      </w:pPr>
      <w:r>
        <w:t> </w:t>
      </w:r>
    </w:p>
    <w:p w14:paraId="38AF1C6E" w14:textId="77777777" w:rsidR="00747007" w:rsidRDefault="00000000">
      <w:pPr>
        <w:pStyle w:val="NormalWeb"/>
      </w:pPr>
      <w:r>
        <w:rPr>
          <w:rStyle w:val="Forte"/>
        </w:rPr>
        <w:t>PORTARIA DO DIRETOR DA UNIDADE DE ENSINO Nº 79, DE 17/10/2023</w:t>
      </w:r>
    </w:p>
    <w:p w14:paraId="30E27883" w14:textId="77777777" w:rsidR="00747007" w:rsidRDefault="00000000">
      <w:pPr>
        <w:pStyle w:val="NormalWeb"/>
      </w:pPr>
      <w:r>
        <w:t> </w:t>
      </w:r>
    </w:p>
    <w:p w14:paraId="7B35F72D" w14:textId="61F62C0C" w:rsidR="00747007" w:rsidRDefault="00000000">
      <w:pPr>
        <w:pStyle w:val="NormalWeb"/>
      </w:pPr>
      <w:r>
        <w:t xml:space="preserve">O Diretor da </w:t>
      </w:r>
      <w:r w:rsidR="00767DCC" w:rsidRPr="00767DCC">
        <w:t>FACULDADE DE TECNOLOGIA PROFESSOR ANTONIO SEABRA</w:t>
      </w:r>
      <w:r>
        <w:t xml:space="preserve">, da cidade de LINS, </w:t>
      </w:r>
      <w:bookmarkStart w:id="0" w:name="_Hlk92459455"/>
      <w:r>
        <w:t>à vista das disposições dos artigos 4º e 10º da Deliberação CEETEPS 84, de 14 de julho de 2022, publicada no DOE 23/07/2022, expede a seguinte Portaria:</w:t>
      </w:r>
      <w:bookmarkEnd w:id="0"/>
    </w:p>
    <w:p w14:paraId="60588563" w14:textId="77777777" w:rsidR="00747007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F021389" w14:textId="77777777" w:rsidR="00747007" w:rsidRDefault="00000000">
      <w:pPr>
        <w:pStyle w:val="NormalWeb"/>
      </w:pPr>
      <w:r>
        <w:rPr>
          <w:rStyle w:val="Forte"/>
        </w:rPr>
        <w:t>TITULARES</w:t>
      </w:r>
    </w:p>
    <w:p w14:paraId="4DB4502D" w14:textId="77777777" w:rsidR="00747007" w:rsidRDefault="00000000">
      <w:pPr>
        <w:pStyle w:val="NormalWeb"/>
      </w:pPr>
      <w:r>
        <w:t>SANDRO DA SILVA PINTO, RG.: 22843432–4,PROFESSOR DE ENSINO SUPERIOR , Presidente.</w:t>
      </w:r>
    </w:p>
    <w:p w14:paraId="1974AD49" w14:textId="77777777" w:rsidR="00747007" w:rsidRDefault="00000000">
      <w:pPr>
        <w:pStyle w:val="NormalWeb"/>
      </w:pPr>
      <w:r>
        <w:t>JULIANO MUNHOZ BELTANI, RG.: 20303539–2,PROFESSOR DE ENSINO SUPERIOR , Especialista.</w:t>
      </w:r>
    </w:p>
    <w:p w14:paraId="2C288251" w14:textId="77777777" w:rsidR="00747007" w:rsidRDefault="00000000">
      <w:pPr>
        <w:pStyle w:val="NormalWeb"/>
      </w:pPr>
      <w:r>
        <w:t xml:space="preserve">ROBERTO OUTA, RG.: 16428568–4, PROFESSOR DE ENSINO SUPERIOR </w:t>
      </w:r>
    </w:p>
    <w:p w14:paraId="291C2B21" w14:textId="77777777" w:rsidR="00747007" w:rsidRDefault="00000000">
      <w:pPr>
        <w:pStyle w:val="NormalWeb"/>
      </w:pPr>
      <w:r>
        <w:rPr>
          <w:rStyle w:val="Forte"/>
        </w:rPr>
        <w:t>SUPLENTES</w:t>
      </w:r>
    </w:p>
    <w:p w14:paraId="38AF5254" w14:textId="77777777" w:rsidR="00747007" w:rsidRDefault="00000000">
      <w:pPr>
        <w:pStyle w:val="NormalWeb"/>
      </w:pPr>
      <w:r>
        <w:lastRenderedPageBreak/>
        <w:t xml:space="preserve">ANA MARIA TADDEI CARDOSO DE BARROS, RG.: 34531894–8, PROFESSOR DE ENSINO SUPERIOR </w:t>
      </w:r>
    </w:p>
    <w:p w14:paraId="38F622FA" w14:textId="14ED0FCC" w:rsidR="00AD5A96" w:rsidRDefault="00000000" w:rsidP="00AD5A96">
      <w:pPr>
        <w:pStyle w:val="NormalWeb"/>
      </w:pPr>
      <w:r>
        <w:t>VINICIUS ROBERTO PRIOLI DE SOUZA, RG.: 30729739–1, PROFESSOR DE ENSINO SUPERIOR .</w:t>
      </w:r>
    </w:p>
    <w:p w14:paraId="43F10702" w14:textId="73ECCA77" w:rsidR="005E4DB6" w:rsidRDefault="005E4DB6">
      <w:pPr>
        <w:pStyle w:val="NormalWeb"/>
      </w:pPr>
    </w:p>
    <w:sectPr w:rsidR="005E4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CC"/>
    <w:rsid w:val="005E4DB6"/>
    <w:rsid w:val="00747007"/>
    <w:rsid w:val="00767DCC"/>
    <w:rsid w:val="00AD5A96"/>
    <w:rsid w:val="00F1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2231F"/>
  <w15:chartTrackingRefBased/>
  <w15:docId w15:val="{D6F60C62-C40D-405C-BB2A-46907BDE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988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2023-10-24T14:18:00Z</dcterms:created>
  <dcterms:modified xsi:type="dcterms:W3CDTF">2023-10-25T11:36:00Z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2023-10-24T14:18:45Z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f90691bd-26e6-4b0a-aeaa-32e9ce7141d3</vt:lpwstr>
  </property>
  <property fmtid="{D5CDD505-2E9C-101B-9397-08002B2CF9AE}" pid="8" name="MSIP_Label_ff380b4d-8a71-4241-982c-3816ad3ce8fc_ContentBits">
    <vt:lpwstr>0</vt:lpwstr>
  </property>
</Properties>
</file>